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E9A" w:rsidRPr="00C5544E" w:rsidRDefault="00EB6C76">
      <w:pPr>
        <w:rPr>
          <w:rFonts w:ascii="TH SarabunPSK" w:hAnsi="TH SarabunPSK" w:cs="TH SarabunPSK"/>
          <w:sz w:val="32"/>
          <w:szCs w:val="32"/>
        </w:rPr>
      </w:pPr>
      <w:bookmarkStart w:id="0" w:name="_GoBack"/>
      <w:bookmarkEnd w:id="0"/>
      <w:r w:rsidRPr="00C5544E">
        <w:rPr>
          <w:rFonts w:ascii="TH SarabunPSK" w:hAnsi="TH SarabunPSK" w:cs="TH SarabunPSK"/>
          <w:sz w:val="32"/>
          <w:szCs w:val="32"/>
          <w:cs/>
        </w:rPr>
        <w:t xml:space="preserve">ทดสอบการแปลงจาก </w:t>
      </w:r>
      <w:r w:rsidRPr="00C5544E">
        <w:rPr>
          <w:rFonts w:ascii="TH SarabunPSK" w:hAnsi="TH SarabunPSK" w:cs="TH SarabunPSK"/>
          <w:sz w:val="32"/>
          <w:szCs w:val="32"/>
        </w:rPr>
        <w:t xml:space="preserve">pdf </w:t>
      </w:r>
      <w:r w:rsidRPr="00C5544E">
        <w:rPr>
          <w:rFonts w:ascii="TH SarabunPSK" w:hAnsi="TH SarabunPSK" w:cs="TH SarabunPSK"/>
          <w:sz w:val="32"/>
          <w:szCs w:val="32"/>
          <w:cs/>
        </w:rPr>
        <w:t xml:space="preserve">เป็น </w:t>
      </w:r>
      <w:r w:rsidRPr="00C5544E">
        <w:rPr>
          <w:rFonts w:ascii="TH SarabunPSK" w:hAnsi="TH SarabunPSK" w:cs="TH SarabunPSK"/>
          <w:sz w:val="32"/>
          <w:szCs w:val="32"/>
        </w:rPr>
        <w:t>word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29"/>
        <w:gridCol w:w="6929"/>
      </w:tblGrid>
      <w:tr w:rsidR="00EB6C76" w:rsidRPr="00C5544E" w:rsidTr="00C5544E">
        <w:tc>
          <w:tcPr>
            <w:tcW w:w="6929" w:type="dxa"/>
            <w:vAlign w:val="center"/>
          </w:tcPr>
          <w:p w:rsidR="00EB6C76" w:rsidRPr="00C5544E" w:rsidRDefault="0040217A" w:rsidP="00C5544E">
            <w:pPr>
              <w:spacing w:line="276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C5544E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="00EB6C76" w:rsidRPr="00C5544E">
              <w:rPr>
                <w:rFonts w:ascii="TH SarabunPSK" w:hAnsi="TH SarabunPSK" w:cs="TH SarabunPSK"/>
                <w:sz w:val="32"/>
                <w:szCs w:val="32"/>
              </w:rPr>
              <w:t xml:space="preserve">TH SarabunPSK </w:t>
            </w:r>
            <w:r w:rsidR="00C5544E">
              <w:rPr>
                <w:rFonts w:ascii="TH SarabunPSK" w:hAnsi="TH SarabunPSK" w:cs="TH SarabunPSK" w:hint="cs"/>
                <w:sz w:val="32"/>
                <w:szCs w:val="32"/>
                <w:cs/>
              </w:rPr>
              <w:t>16</w:t>
            </w:r>
            <w:r w:rsidR="00EB6C76" w:rsidRPr="00C5544E">
              <w:rPr>
                <w:rFonts w:ascii="TH SarabunPSK" w:hAnsi="TH SarabunPSK" w:cs="TH SarabunPSK"/>
                <w:sz w:val="32"/>
                <w:szCs w:val="32"/>
              </w:rPr>
              <w:t xml:space="preserve"> normal</w:t>
            </w:r>
          </w:p>
        </w:tc>
        <w:tc>
          <w:tcPr>
            <w:tcW w:w="6929" w:type="dxa"/>
            <w:vAlign w:val="center"/>
          </w:tcPr>
          <w:p w:rsidR="00EB6C76" w:rsidRPr="00C5544E" w:rsidRDefault="00EB6C76" w:rsidP="00C5544E">
            <w:pPr>
              <w:spacing w:line="27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5544E"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ที่นี่</w:t>
            </w:r>
            <w:r w:rsidR="006E0A21" w:rsidRPr="00C5544E">
              <w:rPr>
                <w:rFonts w:ascii="TH SarabunPSK" w:hAnsi="TH SarabunPSK" w:cs="TH SarabunPSK" w:hint="cs"/>
                <w:sz w:val="32"/>
                <w:szCs w:val="32"/>
                <w:cs/>
              </w:rPr>
              <w:t>มี</w:t>
            </w:r>
            <w:r w:rsidRPr="00C5544E">
              <w:rPr>
                <w:rFonts w:ascii="TH SarabunPSK" w:hAnsi="TH SarabunPSK" w:cs="TH SarabunPSK" w:hint="cs"/>
                <w:sz w:val="32"/>
                <w:szCs w:val="32"/>
                <w:cs/>
              </w:rPr>
              <w:t>ดำจำนวนน้อ</w:t>
            </w:r>
            <w:r w:rsidR="00C5544E" w:rsidRPr="00C5544E">
              <w:rPr>
                <w:rFonts w:ascii="TH SarabunPSK" w:hAnsi="TH SarabunPSK" w:cs="TH SarabunPSK" w:hint="cs"/>
                <w:sz w:val="32"/>
                <w:szCs w:val="32"/>
                <w:cs/>
              </w:rPr>
              <w:t>ยฤดูนี้ที่มีน้ำผึ้งใส่ไหให้ไวขึ้</w:t>
            </w:r>
            <w:r w:rsidRPr="00C5544E">
              <w:rPr>
                <w:rFonts w:ascii="TH SarabunPSK" w:hAnsi="TH SarabunPSK" w:cs="TH SarabunPSK" w:hint="cs"/>
                <w:sz w:val="32"/>
                <w:szCs w:val="32"/>
                <w:cs/>
              </w:rPr>
              <w:t>นนะ</w:t>
            </w:r>
          </w:p>
        </w:tc>
      </w:tr>
      <w:tr w:rsidR="00EB6C76" w:rsidRPr="00C5544E" w:rsidTr="00C5544E">
        <w:tc>
          <w:tcPr>
            <w:tcW w:w="6929" w:type="dxa"/>
            <w:vAlign w:val="center"/>
          </w:tcPr>
          <w:p w:rsidR="00EB6C76" w:rsidRPr="00C5544E" w:rsidRDefault="0040217A" w:rsidP="00C5544E">
            <w:pPr>
              <w:spacing w:line="27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554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2. </w:t>
            </w:r>
            <w:r w:rsidR="00EB6C76" w:rsidRPr="00C554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TH SarabunPSK </w:t>
            </w:r>
            <w:r w:rsidR="00C554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16</w:t>
            </w:r>
            <w:r w:rsidR="00EB6C76" w:rsidRPr="00C554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bold</w:t>
            </w:r>
          </w:p>
        </w:tc>
        <w:tc>
          <w:tcPr>
            <w:tcW w:w="6929" w:type="dxa"/>
            <w:vAlign w:val="center"/>
          </w:tcPr>
          <w:p w:rsidR="00EB6C76" w:rsidRPr="00C5544E" w:rsidRDefault="00EB6C76" w:rsidP="00C5544E">
            <w:pPr>
              <w:spacing w:line="276" w:lineRule="auto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554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ที่นี่</w:t>
            </w:r>
            <w:r w:rsidR="006E0A21" w:rsidRPr="00C554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มี</w:t>
            </w:r>
            <w:r w:rsidRPr="00C554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ดำจำนวนน้อยฤดูนี้ที่มีน้ำผึ้งใส่ไหให้ไว</w:t>
            </w:r>
            <w:r w:rsidR="00C5544E" w:rsidRPr="00C5544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ขึ้นนะ</w:t>
            </w:r>
          </w:p>
        </w:tc>
      </w:tr>
      <w:tr w:rsidR="00EB6C76" w:rsidRPr="00C5544E" w:rsidTr="00C5544E">
        <w:tc>
          <w:tcPr>
            <w:tcW w:w="6929" w:type="dxa"/>
            <w:vAlign w:val="center"/>
          </w:tcPr>
          <w:p w:rsidR="00EB6C76" w:rsidRPr="00C5544E" w:rsidRDefault="0040217A" w:rsidP="00C5544E">
            <w:pPr>
              <w:spacing w:line="276" w:lineRule="auto"/>
              <w:rPr>
                <w:rFonts w:ascii="Chulabhorn Likit Text" w:hAnsi="Chulabhorn Likit Text" w:cs="Chulabhorn Likit Text"/>
                <w:sz w:val="32"/>
                <w:szCs w:val="32"/>
              </w:rPr>
            </w:pPr>
            <w:r w:rsidRPr="00C5544E">
              <w:rPr>
                <w:rFonts w:ascii="Chulabhorn Likit Text" w:hAnsi="Chulabhorn Likit Text" w:cs="Chulabhorn Likit Text"/>
                <w:sz w:val="32"/>
                <w:szCs w:val="32"/>
              </w:rPr>
              <w:t xml:space="preserve">3. </w:t>
            </w:r>
            <w:r w:rsidR="00EB6C76" w:rsidRPr="00C5544E">
              <w:rPr>
                <w:rFonts w:ascii="Chulabhorn Likit Text" w:hAnsi="Chulabhorn Likit Text" w:cs="Chulabhorn Likit Text"/>
                <w:sz w:val="32"/>
                <w:szCs w:val="32"/>
              </w:rPr>
              <w:t>Chulabhorn Likit Lite 16 normal</w:t>
            </w:r>
          </w:p>
        </w:tc>
        <w:tc>
          <w:tcPr>
            <w:tcW w:w="6929" w:type="dxa"/>
            <w:vAlign w:val="center"/>
          </w:tcPr>
          <w:p w:rsidR="00EB6C76" w:rsidRPr="00C5544E" w:rsidRDefault="00EB6C76" w:rsidP="00C5544E">
            <w:pPr>
              <w:spacing w:line="276" w:lineRule="auto"/>
              <w:rPr>
                <w:rFonts w:ascii="Chulabhorn Likit Text" w:hAnsi="Chulabhorn Likit Text" w:cs="Chulabhorn Likit Text"/>
                <w:sz w:val="32"/>
                <w:szCs w:val="32"/>
              </w:rPr>
            </w:pPr>
            <w:r w:rsidRPr="00C5544E">
              <w:rPr>
                <w:rFonts w:ascii="Chulabhorn Likit Text" w:hAnsi="Chulabhorn Likit Text" w:cs="Chulabhorn Likit Text"/>
                <w:sz w:val="32"/>
                <w:szCs w:val="32"/>
                <w:cs/>
              </w:rPr>
              <w:t>ที่นี่</w:t>
            </w:r>
            <w:r w:rsidR="006E0A21" w:rsidRPr="00C5544E">
              <w:rPr>
                <w:rFonts w:ascii="Chulabhorn Likit Text" w:hAnsi="Chulabhorn Likit Text" w:cs="Chulabhorn Likit Text" w:hint="cs"/>
                <w:sz w:val="32"/>
                <w:szCs w:val="32"/>
                <w:cs/>
              </w:rPr>
              <w:t>มี</w:t>
            </w:r>
            <w:r w:rsidRPr="00C5544E">
              <w:rPr>
                <w:rFonts w:ascii="Chulabhorn Likit Text" w:hAnsi="Chulabhorn Likit Text" w:cs="Chulabhorn Likit Text"/>
                <w:sz w:val="32"/>
                <w:szCs w:val="32"/>
                <w:cs/>
              </w:rPr>
              <w:t>ดำจำนวนน้อยฤดูนี้ที่มีน้ำผึ้งใส่ไหให้ไว</w:t>
            </w:r>
            <w:r w:rsidR="00C5544E" w:rsidRPr="00C5544E">
              <w:rPr>
                <w:rFonts w:ascii="Chulabhorn Likit Text" w:hAnsi="Chulabhorn Likit Text" w:cs="Chulabhorn Likit Text"/>
                <w:sz w:val="32"/>
                <w:szCs w:val="32"/>
                <w:cs/>
              </w:rPr>
              <w:t>ขึ้นนะ</w:t>
            </w:r>
          </w:p>
        </w:tc>
      </w:tr>
      <w:tr w:rsidR="00EB6C76" w:rsidRPr="00C5544E" w:rsidTr="00C5544E">
        <w:tc>
          <w:tcPr>
            <w:tcW w:w="6929" w:type="dxa"/>
            <w:vAlign w:val="center"/>
          </w:tcPr>
          <w:p w:rsidR="00EB6C76" w:rsidRPr="00C5544E" w:rsidRDefault="0040217A" w:rsidP="00C5544E">
            <w:pPr>
              <w:spacing w:line="276" w:lineRule="auto"/>
              <w:rPr>
                <w:rFonts w:ascii="Chulabhorn Likit Text" w:hAnsi="Chulabhorn Likit Text" w:cs="Chulabhorn Likit Text"/>
                <w:b/>
                <w:bCs/>
                <w:sz w:val="32"/>
                <w:szCs w:val="32"/>
              </w:rPr>
            </w:pPr>
            <w:r w:rsidRPr="00C5544E">
              <w:rPr>
                <w:rFonts w:ascii="Chulabhorn Likit Text" w:hAnsi="Chulabhorn Likit Text" w:cs="Chulabhorn Likit Text"/>
                <w:b/>
                <w:bCs/>
                <w:sz w:val="32"/>
                <w:szCs w:val="32"/>
              </w:rPr>
              <w:t xml:space="preserve">4. </w:t>
            </w:r>
            <w:r w:rsidR="00EB6C76" w:rsidRPr="00C5544E">
              <w:rPr>
                <w:rFonts w:ascii="Chulabhorn Likit Text" w:hAnsi="Chulabhorn Likit Text" w:cs="Chulabhorn Likit Text"/>
                <w:b/>
                <w:bCs/>
                <w:sz w:val="32"/>
                <w:szCs w:val="32"/>
              </w:rPr>
              <w:t>Chulabhorn Likit Lite 16 bold</w:t>
            </w:r>
          </w:p>
        </w:tc>
        <w:tc>
          <w:tcPr>
            <w:tcW w:w="6929" w:type="dxa"/>
            <w:vAlign w:val="center"/>
          </w:tcPr>
          <w:p w:rsidR="00EB6C76" w:rsidRPr="00C5544E" w:rsidRDefault="00EB6C76" w:rsidP="00C5544E">
            <w:pPr>
              <w:spacing w:line="276" w:lineRule="auto"/>
              <w:rPr>
                <w:rFonts w:ascii="Chulabhorn Likit Text" w:hAnsi="Chulabhorn Likit Text" w:cs="Chulabhorn Likit Text"/>
                <w:b/>
                <w:bCs/>
                <w:sz w:val="32"/>
                <w:szCs w:val="32"/>
              </w:rPr>
            </w:pPr>
            <w:r w:rsidRPr="00C5544E">
              <w:rPr>
                <w:rFonts w:ascii="Chulabhorn Likit Text" w:hAnsi="Chulabhorn Likit Text" w:cs="Chulabhorn Likit Text"/>
                <w:b/>
                <w:bCs/>
                <w:sz w:val="32"/>
                <w:szCs w:val="32"/>
                <w:cs/>
              </w:rPr>
              <w:t>ที่นี่</w:t>
            </w:r>
            <w:r w:rsidR="006E0A21" w:rsidRPr="00C5544E">
              <w:rPr>
                <w:rFonts w:ascii="Chulabhorn Likit Text" w:hAnsi="Chulabhorn Likit Text" w:cs="Chulabhorn Likit Text" w:hint="cs"/>
                <w:b/>
                <w:bCs/>
                <w:sz w:val="32"/>
                <w:szCs w:val="32"/>
                <w:cs/>
              </w:rPr>
              <w:t>มี</w:t>
            </w:r>
            <w:r w:rsidRPr="00C5544E">
              <w:rPr>
                <w:rFonts w:ascii="Chulabhorn Likit Text" w:hAnsi="Chulabhorn Likit Text" w:cs="Chulabhorn Likit Text"/>
                <w:b/>
                <w:bCs/>
                <w:sz w:val="32"/>
                <w:szCs w:val="32"/>
                <w:cs/>
              </w:rPr>
              <w:t>ดำจำนวนน้อยฤดูนี้ที่มีน้ำผึ้งใส่ไหให้ไว</w:t>
            </w:r>
            <w:r w:rsidR="00C5544E" w:rsidRPr="00C5544E">
              <w:rPr>
                <w:rFonts w:ascii="Chulabhorn Likit Text" w:hAnsi="Chulabhorn Likit Text" w:cs="Chulabhorn Likit Text"/>
                <w:b/>
                <w:bCs/>
                <w:sz w:val="32"/>
                <w:szCs w:val="32"/>
                <w:cs/>
              </w:rPr>
              <w:t>ขึ้นนะ</w:t>
            </w:r>
          </w:p>
        </w:tc>
      </w:tr>
      <w:tr w:rsidR="00EB6C76" w:rsidRPr="00C5544E" w:rsidTr="00C5544E">
        <w:tc>
          <w:tcPr>
            <w:tcW w:w="6929" w:type="dxa"/>
            <w:vAlign w:val="center"/>
          </w:tcPr>
          <w:p w:rsidR="00EB6C76" w:rsidRPr="00C5544E" w:rsidRDefault="0040217A" w:rsidP="00C5544E">
            <w:pPr>
              <w:spacing w:line="276" w:lineRule="auto"/>
              <w:rPr>
                <w:rFonts w:ascii="AngsanaUPC" w:hAnsi="AngsanaUPC" w:cs="AngsanaUPC"/>
                <w:sz w:val="32"/>
                <w:szCs w:val="32"/>
              </w:rPr>
            </w:pPr>
            <w:r w:rsidRPr="00C5544E">
              <w:rPr>
                <w:rFonts w:ascii="AngsanaUPC" w:hAnsi="AngsanaUPC" w:cs="AngsanaUPC"/>
                <w:sz w:val="32"/>
                <w:szCs w:val="32"/>
              </w:rPr>
              <w:t xml:space="preserve">5. </w:t>
            </w:r>
            <w:r w:rsidR="00EB6C76" w:rsidRPr="00C5544E">
              <w:rPr>
                <w:rFonts w:ascii="AngsanaUPC" w:hAnsi="AngsanaUPC" w:cs="AngsanaUPC"/>
                <w:sz w:val="32"/>
                <w:szCs w:val="32"/>
              </w:rPr>
              <w:t xml:space="preserve">AngsanaUPC </w:t>
            </w:r>
            <w:r w:rsidR="00C5544E">
              <w:rPr>
                <w:rFonts w:ascii="AngsanaUPC" w:hAnsi="AngsanaUPC" w:cs="AngsanaUPC" w:hint="cs"/>
                <w:sz w:val="32"/>
                <w:szCs w:val="32"/>
                <w:cs/>
              </w:rPr>
              <w:t>16</w:t>
            </w:r>
            <w:r w:rsidR="00EB6C76" w:rsidRPr="00C5544E">
              <w:rPr>
                <w:rFonts w:ascii="AngsanaUPC" w:hAnsi="AngsanaUPC" w:cs="AngsanaUPC"/>
                <w:sz w:val="32"/>
                <w:szCs w:val="32"/>
              </w:rPr>
              <w:t xml:space="preserve"> normal</w:t>
            </w:r>
          </w:p>
        </w:tc>
        <w:tc>
          <w:tcPr>
            <w:tcW w:w="6929" w:type="dxa"/>
            <w:vAlign w:val="center"/>
          </w:tcPr>
          <w:p w:rsidR="00EB6C76" w:rsidRPr="00C5544E" w:rsidRDefault="00EB6C76" w:rsidP="00C5544E">
            <w:pPr>
              <w:spacing w:line="276" w:lineRule="auto"/>
              <w:rPr>
                <w:rFonts w:ascii="AngsanaUPC" w:hAnsi="AngsanaUPC" w:cs="AngsanaUPC"/>
                <w:sz w:val="32"/>
                <w:szCs w:val="32"/>
              </w:rPr>
            </w:pPr>
            <w:r w:rsidRPr="00C5544E">
              <w:rPr>
                <w:rFonts w:ascii="AngsanaUPC" w:hAnsi="AngsanaUPC" w:cs="AngsanaUPC"/>
                <w:sz w:val="32"/>
                <w:szCs w:val="32"/>
                <w:cs/>
              </w:rPr>
              <w:t>ที่นี่</w:t>
            </w:r>
            <w:r w:rsidR="006E0A21" w:rsidRPr="00C5544E">
              <w:rPr>
                <w:rFonts w:ascii="AngsanaUPC" w:hAnsi="AngsanaUPC" w:cs="AngsanaUPC" w:hint="cs"/>
                <w:sz w:val="32"/>
                <w:szCs w:val="32"/>
                <w:cs/>
              </w:rPr>
              <w:t>มี</w:t>
            </w:r>
            <w:r w:rsidRPr="00C5544E">
              <w:rPr>
                <w:rFonts w:ascii="AngsanaUPC" w:hAnsi="AngsanaUPC" w:cs="AngsanaUPC"/>
                <w:sz w:val="32"/>
                <w:szCs w:val="32"/>
                <w:cs/>
              </w:rPr>
              <w:t>ดำจำนวนน้อยฤดูนี้ที่มีน้ำผึ้งใส่ไหให้ไว</w:t>
            </w:r>
            <w:r w:rsidR="00C5544E" w:rsidRPr="00C5544E">
              <w:rPr>
                <w:rFonts w:ascii="AngsanaUPC" w:hAnsi="AngsanaUPC" w:cs="AngsanaUPC"/>
                <w:sz w:val="32"/>
                <w:szCs w:val="32"/>
                <w:cs/>
              </w:rPr>
              <w:t>ขึ้นนะ</w:t>
            </w:r>
          </w:p>
        </w:tc>
      </w:tr>
      <w:tr w:rsidR="00EB6C76" w:rsidRPr="00C5544E" w:rsidTr="00C5544E">
        <w:tc>
          <w:tcPr>
            <w:tcW w:w="6929" w:type="dxa"/>
            <w:vAlign w:val="center"/>
          </w:tcPr>
          <w:p w:rsidR="00EB6C76" w:rsidRPr="00C5544E" w:rsidRDefault="0040217A" w:rsidP="00C5544E">
            <w:pPr>
              <w:spacing w:line="276" w:lineRule="auto"/>
              <w:rPr>
                <w:rFonts w:ascii="AngsanaUPC" w:hAnsi="AngsanaUPC" w:cs="AngsanaUPC"/>
                <w:b/>
                <w:bCs/>
                <w:sz w:val="32"/>
                <w:szCs w:val="32"/>
              </w:rPr>
            </w:pPr>
            <w:r w:rsidRPr="00C5544E">
              <w:rPr>
                <w:rFonts w:ascii="AngsanaUPC" w:hAnsi="AngsanaUPC" w:cs="AngsanaUPC"/>
                <w:b/>
                <w:bCs/>
                <w:sz w:val="32"/>
                <w:szCs w:val="32"/>
              </w:rPr>
              <w:t xml:space="preserve">6. </w:t>
            </w:r>
            <w:r w:rsidR="00EB6C76" w:rsidRPr="00C5544E">
              <w:rPr>
                <w:rFonts w:ascii="AngsanaUPC" w:hAnsi="AngsanaUPC" w:cs="AngsanaUPC"/>
                <w:b/>
                <w:bCs/>
                <w:sz w:val="32"/>
                <w:szCs w:val="32"/>
              </w:rPr>
              <w:t xml:space="preserve">AngsanaUPC </w:t>
            </w:r>
            <w:r w:rsidR="00C5544E">
              <w:rPr>
                <w:rFonts w:ascii="AngsanaUPC" w:hAnsi="AngsanaUPC" w:cs="AngsanaUPC" w:hint="cs"/>
                <w:b/>
                <w:bCs/>
                <w:sz w:val="32"/>
                <w:szCs w:val="32"/>
                <w:cs/>
              </w:rPr>
              <w:t>16</w:t>
            </w:r>
            <w:r w:rsidR="00EB6C76" w:rsidRPr="00C5544E">
              <w:rPr>
                <w:rFonts w:ascii="AngsanaUPC" w:hAnsi="AngsanaUPC" w:cs="AngsanaUPC"/>
                <w:b/>
                <w:bCs/>
                <w:sz w:val="32"/>
                <w:szCs w:val="32"/>
              </w:rPr>
              <w:t xml:space="preserve"> bold</w:t>
            </w:r>
          </w:p>
        </w:tc>
        <w:tc>
          <w:tcPr>
            <w:tcW w:w="6929" w:type="dxa"/>
            <w:vAlign w:val="center"/>
          </w:tcPr>
          <w:p w:rsidR="00EB6C76" w:rsidRPr="00C5544E" w:rsidRDefault="00EB6C76" w:rsidP="00C5544E">
            <w:pPr>
              <w:spacing w:line="276" w:lineRule="auto"/>
              <w:rPr>
                <w:rFonts w:ascii="AngsanaUPC" w:hAnsi="AngsanaUPC" w:cs="AngsanaUPC"/>
                <w:b/>
                <w:bCs/>
                <w:sz w:val="32"/>
                <w:szCs w:val="32"/>
              </w:rPr>
            </w:pPr>
            <w:r w:rsidRPr="00C5544E">
              <w:rPr>
                <w:rFonts w:ascii="AngsanaUPC" w:hAnsi="AngsanaUPC" w:cs="AngsanaUPC"/>
                <w:b/>
                <w:bCs/>
                <w:sz w:val="32"/>
                <w:szCs w:val="32"/>
                <w:cs/>
              </w:rPr>
              <w:t>ที่นี่</w:t>
            </w:r>
            <w:r w:rsidR="006E0A21" w:rsidRPr="00C5544E">
              <w:rPr>
                <w:rFonts w:ascii="AngsanaUPC" w:hAnsi="AngsanaUPC" w:cs="AngsanaUPC" w:hint="cs"/>
                <w:b/>
                <w:bCs/>
                <w:sz w:val="32"/>
                <w:szCs w:val="32"/>
                <w:cs/>
              </w:rPr>
              <w:t>มี</w:t>
            </w:r>
            <w:r w:rsidRPr="00C5544E">
              <w:rPr>
                <w:rFonts w:ascii="AngsanaUPC" w:hAnsi="AngsanaUPC" w:cs="AngsanaUPC"/>
                <w:b/>
                <w:bCs/>
                <w:sz w:val="32"/>
                <w:szCs w:val="32"/>
                <w:cs/>
              </w:rPr>
              <w:t>ดำจำนวนน้อยฤดูนี้ที่มีน้ำผึ้งใส่ไหให้ไว</w:t>
            </w:r>
            <w:r w:rsidR="00C5544E" w:rsidRPr="00C5544E">
              <w:rPr>
                <w:rFonts w:ascii="AngsanaUPC" w:hAnsi="AngsanaUPC" w:cs="AngsanaUPC"/>
                <w:b/>
                <w:bCs/>
                <w:sz w:val="32"/>
                <w:szCs w:val="32"/>
                <w:cs/>
              </w:rPr>
              <w:t>ขึ้นนะ</w:t>
            </w:r>
          </w:p>
        </w:tc>
      </w:tr>
      <w:tr w:rsidR="006E0A21" w:rsidRPr="00C5544E" w:rsidTr="00C5544E">
        <w:tc>
          <w:tcPr>
            <w:tcW w:w="6929" w:type="dxa"/>
            <w:vAlign w:val="center"/>
          </w:tcPr>
          <w:p w:rsidR="006E0A21" w:rsidRPr="00C5544E" w:rsidRDefault="006E0A21" w:rsidP="00C5544E">
            <w:pPr>
              <w:spacing w:line="276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C5544E">
              <w:rPr>
                <w:rFonts w:ascii="Angsana New" w:hAnsi="Angsana New" w:cs="Angsana New"/>
                <w:sz w:val="32"/>
                <w:szCs w:val="32"/>
              </w:rPr>
              <w:t xml:space="preserve">7. Angsana New </w:t>
            </w:r>
            <w:r w:rsidR="00C5544E">
              <w:rPr>
                <w:rFonts w:ascii="Angsana New" w:hAnsi="Angsana New" w:cs="Angsana New" w:hint="cs"/>
                <w:sz w:val="32"/>
                <w:szCs w:val="32"/>
                <w:cs/>
              </w:rPr>
              <w:t>16</w:t>
            </w:r>
            <w:r w:rsidRPr="00C5544E">
              <w:rPr>
                <w:rFonts w:ascii="Angsana New" w:hAnsi="Angsana New" w:cs="Angsana New"/>
                <w:sz w:val="32"/>
                <w:szCs w:val="32"/>
              </w:rPr>
              <w:t xml:space="preserve"> normal</w:t>
            </w:r>
          </w:p>
        </w:tc>
        <w:tc>
          <w:tcPr>
            <w:tcW w:w="6929" w:type="dxa"/>
            <w:vAlign w:val="center"/>
          </w:tcPr>
          <w:p w:rsidR="006E0A21" w:rsidRPr="00C5544E" w:rsidRDefault="006E0A21" w:rsidP="00C5544E">
            <w:pPr>
              <w:spacing w:line="276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C5544E">
              <w:rPr>
                <w:rFonts w:ascii="Angsana New" w:hAnsi="Angsana New" w:cs="Angsana New"/>
                <w:sz w:val="32"/>
                <w:szCs w:val="32"/>
                <w:cs/>
              </w:rPr>
              <w:t>ที่นี่</w:t>
            </w:r>
            <w:r w:rsidRPr="00C5544E">
              <w:rPr>
                <w:rFonts w:ascii="Angsana New" w:hAnsi="Angsana New" w:cs="Angsana New" w:hint="cs"/>
                <w:sz w:val="32"/>
                <w:szCs w:val="32"/>
                <w:cs/>
              </w:rPr>
              <w:t>มี</w:t>
            </w:r>
            <w:r w:rsidRPr="00C5544E">
              <w:rPr>
                <w:rFonts w:ascii="Angsana New" w:hAnsi="Angsana New" w:cs="Angsana New"/>
                <w:sz w:val="32"/>
                <w:szCs w:val="32"/>
                <w:cs/>
              </w:rPr>
              <w:t>ดำจำนวนน้อยฤดูนี้ที่มีน้ำผึ้งใส่ไหให้ไว</w:t>
            </w:r>
            <w:r w:rsidR="00C5544E" w:rsidRPr="00C5544E">
              <w:rPr>
                <w:rFonts w:ascii="Angsana New" w:hAnsi="Angsana New" w:cs="Angsana New"/>
                <w:sz w:val="32"/>
                <w:szCs w:val="32"/>
                <w:cs/>
              </w:rPr>
              <w:t>ขึ้นนะ</w:t>
            </w:r>
          </w:p>
        </w:tc>
      </w:tr>
      <w:tr w:rsidR="006E0A21" w:rsidRPr="00C5544E" w:rsidTr="00C5544E">
        <w:tc>
          <w:tcPr>
            <w:tcW w:w="6929" w:type="dxa"/>
            <w:vAlign w:val="center"/>
          </w:tcPr>
          <w:p w:rsidR="006E0A21" w:rsidRPr="00C5544E" w:rsidRDefault="006E0A21" w:rsidP="00C5544E">
            <w:pPr>
              <w:spacing w:line="276" w:lineRule="auto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C5544E">
              <w:rPr>
                <w:rFonts w:ascii="Angsana New" w:hAnsi="Angsana New" w:cs="Angsana New"/>
                <w:b/>
                <w:bCs/>
                <w:sz w:val="32"/>
                <w:szCs w:val="32"/>
              </w:rPr>
              <w:t xml:space="preserve">8. Angsana New </w:t>
            </w:r>
            <w:r w:rsidR="00C5544E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16</w:t>
            </w:r>
            <w:r w:rsidRPr="00C5544E">
              <w:rPr>
                <w:rFonts w:ascii="Angsana New" w:hAnsi="Angsana New" w:cs="Angsana New"/>
                <w:b/>
                <w:bCs/>
                <w:sz w:val="32"/>
                <w:szCs w:val="32"/>
              </w:rPr>
              <w:t xml:space="preserve"> bold</w:t>
            </w:r>
          </w:p>
        </w:tc>
        <w:tc>
          <w:tcPr>
            <w:tcW w:w="6929" w:type="dxa"/>
            <w:vAlign w:val="center"/>
          </w:tcPr>
          <w:p w:rsidR="006E0A21" w:rsidRPr="00C5544E" w:rsidRDefault="006E0A21" w:rsidP="00C5544E">
            <w:pPr>
              <w:spacing w:line="276" w:lineRule="auto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C5544E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ที่นี่</w:t>
            </w:r>
            <w:r w:rsidRPr="00C5544E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มี</w:t>
            </w:r>
            <w:r w:rsidRPr="00C5544E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ดำจำนวนน้อยฤดูนี้ที่มีน้ำผึ้งใส่ไหให้ไว</w:t>
            </w:r>
            <w:r w:rsidR="00C5544E" w:rsidRPr="00C5544E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ขึ้นนะ</w:t>
            </w:r>
          </w:p>
        </w:tc>
      </w:tr>
      <w:tr w:rsidR="00EB6C76" w:rsidRPr="00C5544E" w:rsidTr="00C5544E">
        <w:tc>
          <w:tcPr>
            <w:tcW w:w="6929" w:type="dxa"/>
            <w:vAlign w:val="center"/>
          </w:tcPr>
          <w:p w:rsidR="00EB6C76" w:rsidRPr="00C5544E" w:rsidRDefault="006E0A21" w:rsidP="00C5544E">
            <w:pPr>
              <w:spacing w:line="276" w:lineRule="auto"/>
              <w:rPr>
                <w:rFonts w:ascii="Cordia New" w:hAnsi="Cordia New" w:cs="Cordia New"/>
                <w:sz w:val="32"/>
                <w:szCs w:val="32"/>
              </w:rPr>
            </w:pPr>
            <w:r w:rsidRPr="00C5544E">
              <w:rPr>
                <w:rFonts w:ascii="Cordia New" w:hAnsi="Cordia New" w:cs="Cordia New"/>
                <w:sz w:val="32"/>
                <w:szCs w:val="32"/>
              </w:rPr>
              <w:t>9</w:t>
            </w:r>
            <w:r w:rsidR="0040217A" w:rsidRPr="00C5544E">
              <w:rPr>
                <w:rFonts w:ascii="Cordia New" w:hAnsi="Cordia New" w:cs="Cordia New"/>
                <w:sz w:val="32"/>
                <w:szCs w:val="32"/>
              </w:rPr>
              <w:t>. Cordia New</w:t>
            </w:r>
            <w:r w:rsidR="00EB6C76" w:rsidRPr="00C5544E">
              <w:rPr>
                <w:rFonts w:ascii="Cordia New" w:hAnsi="Cordia New" w:cs="Cordia New"/>
                <w:sz w:val="32"/>
                <w:szCs w:val="32"/>
              </w:rPr>
              <w:t xml:space="preserve"> </w:t>
            </w:r>
            <w:r w:rsidR="00C5544E">
              <w:rPr>
                <w:rFonts w:ascii="Cordia New" w:hAnsi="Cordia New" w:cs="Cordia New" w:hint="cs"/>
                <w:sz w:val="32"/>
                <w:szCs w:val="32"/>
                <w:cs/>
              </w:rPr>
              <w:t>16</w:t>
            </w:r>
            <w:r w:rsidR="00EB6C76" w:rsidRPr="00C5544E">
              <w:rPr>
                <w:rFonts w:ascii="Cordia New" w:hAnsi="Cordia New" w:cs="Cordia New"/>
                <w:sz w:val="32"/>
                <w:szCs w:val="32"/>
              </w:rPr>
              <w:t xml:space="preserve"> </w:t>
            </w:r>
            <w:r w:rsidR="0040217A" w:rsidRPr="00C5544E">
              <w:rPr>
                <w:rFonts w:ascii="Cordia New" w:hAnsi="Cordia New" w:cs="Cordia New"/>
                <w:sz w:val="32"/>
                <w:szCs w:val="32"/>
              </w:rPr>
              <w:t>normal</w:t>
            </w:r>
          </w:p>
        </w:tc>
        <w:tc>
          <w:tcPr>
            <w:tcW w:w="6929" w:type="dxa"/>
            <w:vAlign w:val="center"/>
          </w:tcPr>
          <w:p w:rsidR="00EB6C76" w:rsidRPr="00C5544E" w:rsidRDefault="00EB6C76" w:rsidP="00C5544E">
            <w:pPr>
              <w:spacing w:line="276" w:lineRule="auto"/>
              <w:rPr>
                <w:rFonts w:ascii="Cordia New" w:hAnsi="Cordia New" w:cs="Cordia New"/>
                <w:sz w:val="32"/>
                <w:szCs w:val="32"/>
              </w:rPr>
            </w:pPr>
            <w:r w:rsidRPr="00C5544E">
              <w:rPr>
                <w:rFonts w:ascii="Cordia New" w:hAnsi="Cordia New" w:cs="Cordia New"/>
                <w:sz w:val="32"/>
                <w:szCs w:val="32"/>
                <w:cs/>
              </w:rPr>
              <w:t>ที่นี่</w:t>
            </w:r>
            <w:r w:rsidR="006E0A21" w:rsidRPr="00C5544E">
              <w:rPr>
                <w:rFonts w:ascii="Cordia New" w:hAnsi="Cordia New" w:cs="Cordia New" w:hint="cs"/>
                <w:sz w:val="32"/>
                <w:szCs w:val="32"/>
                <w:cs/>
              </w:rPr>
              <w:t>มี</w:t>
            </w:r>
            <w:r w:rsidRPr="00C5544E">
              <w:rPr>
                <w:rFonts w:ascii="Cordia New" w:hAnsi="Cordia New" w:cs="Cordia New"/>
                <w:sz w:val="32"/>
                <w:szCs w:val="32"/>
                <w:cs/>
              </w:rPr>
              <w:t>ดำจำนวนน้อยฤดูนี้ที่มีน้ำผึ้งใส่ไหให้ไว</w:t>
            </w:r>
            <w:r w:rsidR="00C5544E" w:rsidRPr="00C5544E">
              <w:rPr>
                <w:rFonts w:ascii="Cordia New" w:hAnsi="Cordia New" w:cs="Cordia New"/>
                <w:sz w:val="32"/>
                <w:szCs w:val="32"/>
                <w:cs/>
              </w:rPr>
              <w:t>ขึ้นนะ</w:t>
            </w:r>
          </w:p>
        </w:tc>
      </w:tr>
      <w:tr w:rsidR="0040217A" w:rsidRPr="00C5544E" w:rsidTr="00C5544E">
        <w:tc>
          <w:tcPr>
            <w:tcW w:w="6929" w:type="dxa"/>
            <w:vAlign w:val="center"/>
          </w:tcPr>
          <w:p w:rsidR="0040217A" w:rsidRPr="00C5544E" w:rsidRDefault="006E0A21" w:rsidP="00C5544E">
            <w:pPr>
              <w:spacing w:line="276" w:lineRule="auto"/>
              <w:rPr>
                <w:rFonts w:ascii="Cordia New" w:hAnsi="Cordia New" w:cs="Cordia New"/>
                <w:b/>
                <w:bCs/>
                <w:sz w:val="32"/>
                <w:szCs w:val="32"/>
              </w:rPr>
            </w:pPr>
            <w:r w:rsidRPr="00C5544E">
              <w:rPr>
                <w:rFonts w:ascii="Cordia New" w:hAnsi="Cordia New" w:cs="Cordia New"/>
                <w:b/>
                <w:bCs/>
                <w:sz w:val="32"/>
                <w:szCs w:val="32"/>
              </w:rPr>
              <w:t>10</w:t>
            </w:r>
            <w:r w:rsidR="0040217A" w:rsidRPr="00C5544E">
              <w:rPr>
                <w:rFonts w:ascii="Cordia New" w:hAnsi="Cordia New" w:cs="Cordia New"/>
                <w:b/>
                <w:bCs/>
                <w:sz w:val="32"/>
                <w:szCs w:val="32"/>
              </w:rPr>
              <w:t xml:space="preserve">. Cordia New </w:t>
            </w:r>
            <w:r w:rsidR="00C5544E">
              <w:rPr>
                <w:rFonts w:ascii="Cordia New" w:hAnsi="Cordia New" w:cs="Cordia New" w:hint="cs"/>
                <w:b/>
                <w:bCs/>
                <w:sz w:val="32"/>
                <w:szCs w:val="32"/>
                <w:cs/>
              </w:rPr>
              <w:t>16</w:t>
            </w:r>
            <w:r w:rsidR="0040217A" w:rsidRPr="00C5544E">
              <w:rPr>
                <w:rFonts w:ascii="Cordia New" w:hAnsi="Cordia New" w:cs="Cordia New"/>
                <w:b/>
                <w:bCs/>
                <w:sz w:val="32"/>
                <w:szCs w:val="32"/>
              </w:rPr>
              <w:t xml:space="preserve"> bold</w:t>
            </w:r>
          </w:p>
        </w:tc>
        <w:tc>
          <w:tcPr>
            <w:tcW w:w="6929" w:type="dxa"/>
            <w:vAlign w:val="center"/>
          </w:tcPr>
          <w:p w:rsidR="0040217A" w:rsidRPr="00C5544E" w:rsidRDefault="0040217A" w:rsidP="00C5544E">
            <w:pPr>
              <w:spacing w:line="276" w:lineRule="auto"/>
              <w:rPr>
                <w:rFonts w:ascii="Cordia New" w:hAnsi="Cordia New" w:cs="Cordia New"/>
                <w:b/>
                <w:bCs/>
                <w:sz w:val="32"/>
                <w:szCs w:val="32"/>
              </w:rPr>
            </w:pPr>
            <w:r w:rsidRPr="00C5544E">
              <w:rPr>
                <w:rFonts w:ascii="Cordia New" w:hAnsi="Cordia New" w:cs="Cordia New"/>
                <w:b/>
                <w:bCs/>
                <w:sz w:val="32"/>
                <w:szCs w:val="32"/>
                <w:cs/>
              </w:rPr>
              <w:t>ที่นี่</w:t>
            </w:r>
            <w:r w:rsidR="006E0A21" w:rsidRPr="00C5544E">
              <w:rPr>
                <w:rFonts w:ascii="Cordia New" w:hAnsi="Cordia New" w:cs="Cordia New" w:hint="cs"/>
                <w:b/>
                <w:bCs/>
                <w:sz w:val="32"/>
                <w:szCs w:val="32"/>
                <w:cs/>
              </w:rPr>
              <w:t>มี</w:t>
            </w:r>
            <w:r w:rsidRPr="00C5544E">
              <w:rPr>
                <w:rFonts w:ascii="Cordia New" w:hAnsi="Cordia New" w:cs="Cordia New"/>
                <w:b/>
                <w:bCs/>
                <w:sz w:val="32"/>
                <w:szCs w:val="32"/>
                <w:cs/>
              </w:rPr>
              <w:t>ดำจำนวนน้อยฤดูนี้ที่มีน้ำผึ้งใส่ไหให้ไว</w:t>
            </w:r>
            <w:r w:rsidR="00C5544E" w:rsidRPr="00C5544E">
              <w:rPr>
                <w:rFonts w:ascii="Cordia New" w:hAnsi="Cordia New" w:cs="Cordia New"/>
                <w:b/>
                <w:bCs/>
                <w:sz w:val="32"/>
                <w:szCs w:val="32"/>
                <w:cs/>
              </w:rPr>
              <w:t>ขึ้นนะ</w:t>
            </w:r>
          </w:p>
        </w:tc>
      </w:tr>
      <w:tr w:rsidR="006E0A21" w:rsidRPr="00C5544E" w:rsidTr="00C5544E">
        <w:tc>
          <w:tcPr>
            <w:tcW w:w="6929" w:type="dxa"/>
            <w:vAlign w:val="center"/>
          </w:tcPr>
          <w:p w:rsidR="006E0A21" w:rsidRPr="00C5544E" w:rsidRDefault="006E0A21" w:rsidP="00C5544E">
            <w:pPr>
              <w:spacing w:line="276" w:lineRule="auto"/>
              <w:rPr>
                <w:rFonts w:ascii="TH Niramit AS" w:hAnsi="TH Niramit AS" w:cs="TH Niramit AS"/>
                <w:sz w:val="32"/>
                <w:szCs w:val="32"/>
              </w:rPr>
            </w:pPr>
            <w:r w:rsidRPr="00C5544E">
              <w:rPr>
                <w:rFonts w:ascii="TH Niramit AS" w:hAnsi="TH Niramit AS" w:cs="TH Niramit AS"/>
                <w:sz w:val="32"/>
                <w:szCs w:val="32"/>
              </w:rPr>
              <w:t xml:space="preserve">11. TH Niramit AS </w:t>
            </w:r>
            <w:r w:rsidR="00C5544E">
              <w:rPr>
                <w:rFonts w:ascii="TH Niramit AS" w:hAnsi="TH Niramit AS" w:cs="TH Niramit AS" w:hint="cs"/>
                <w:sz w:val="32"/>
                <w:szCs w:val="32"/>
                <w:cs/>
              </w:rPr>
              <w:t>16</w:t>
            </w:r>
            <w:r w:rsidRPr="00C5544E">
              <w:rPr>
                <w:rFonts w:ascii="TH Niramit AS" w:hAnsi="TH Niramit AS" w:cs="TH Niramit AS"/>
                <w:sz w:val="32"/>
                <w:szCs w:val="32"/>
              </w:rPr>
              <w:t xml:space="preserve"> normal</w:t>
            </w:r>
          </w:p>
        </w:tc>
        <w:tc>
          <w:tcPr>
            <w:tcW w:w="6929" w:type="dxa"/>
            <w:vAlign w:val="center"/>
          </w:tcPr>
          <w:p w:rsidR="006E0A21" w:rsidRPr="00C5544E" w:rsidRDefault="006E0A21" w:rsidP="00C5544E">
            <w:pPr>
              <w:spacing w:line="276" w:lineRule="auto"/>
              <w:rPr>
                <w:rFonts w:ascii="TH Niramit AS" w:hAnsi="TH Niramit AS" w:cs="TH Niramit AS"/>
                <w:sz w:val="32"/>
                <w:szCs w:val="32"/>
              </w:rPr>
            </w:pPr>
            <w:r w:rsidRPr="00C5544E">
              <w:rPr>
                <w:rFonts w:ascii="TH Niramit AS" w:hAnsi="TH Niramit AS" w:cs="TH Niramit AS"/>
                <w:sz w:val="32"/>
                <w:szCs w:val="32"/>
                <w:cs/>
              </w:rPr>
              <w:t>ที่นี่</w:t>
            </w:r>
            <w:r w:rsidRPr="00C5544E">
              <w:rPr>
                <w:rFonts w:ascii="TH Niramit AS" w:hAnsi="TH Niramit AS" w:cs="TH Niramit AS" w:hint="cs"/>
                <w:sz w:val="32"/>
                <w:szCs w:val="32"/>
                <w:cs/>
              </w:rPr>
              <w:t>มี</w:t>
            </w:r>
            <w:r w:rsidRPr="00C5544E">
              <w:rPr>
                <w:rFonts w:ascii="TH Niramit AS" w:hAnsi="TH Niramit AS" w:cs="TH Niramit AS"/>
                <w:sz w:val="32"/>
                <w:szCs w:val="32"/>
                <w:cs/>
              </w:rPr>
              <w:t>ดำจำนวนน้อยฤดูนี้ที่มีน้ำผึ้งใส่ไหให้ไว</w:t>
            </w:r>
            <w:r w:rsidR="00C5544E" w:rsidRPr="00C5544E">
              <w:rPr>
                <w:rFonts w:ascii="TH Niramit AS" w:hAnsi="TH Niramit AS" w:cs="TH Niramit AS"/>
                <w:sz w:val="32"/>
                <w:szCs w:val="32"/>
                <w:cs/>
              </w:rPr>
              <w:t>ขึ้นนะ</w:t>
            </w:r>
          </w:p>
        </w:tc>
      </w:tr>
      <w:tr w:rsidR="006E0A21" w:rsidRPr="00C5544E" w:rsidTr="00C5544E">
        <w:tc>
          <w:tcPr>
            <w:tcW w:w="6929" w:type="dxa"/>
            <w:vAlign w:val="center"/>
          </w:tcPr>
          <w:p w:rsidR="006E0A21" w:rsidRPr="00C5544E" w:rsidRDefault="006E0A21" w:rsidP="00C5544E">
            <w:pPr>
              <w:spacing w:line="276" w:lineRule="auto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C5544E">
              <w:rPr>
                <w:rFonts w:ascii="TH Niramit AS" w:hAnsi="TH Niramit AS" w:cs="TH Niramit AS"/>
                <w:b/>
                <w:bCs/>
                <w:sz w:val="32"/>
                <w:szCs w:val="32"/>
              </w:rPr>
              <w:t xml:space="preserve">12. TH Niramit AS </w:t>
            </w:r>
            <w:r w:rsidR="00C5544E">
              <w:rPr>
                <w:rFonts w:ascii="TH Niramit AS" w:hAnsi="TH Niramit AS" w:cs="TH Niramit AS" w:hint="cs"/>
                <w:b/>
                <w:bCs/>
                <w:sz w:val="32"/>
                <w:szCs w:val="32"/>
                <w:cs/>
              </w:rPr>
              <w:t>16</w:t>
            </w:r>
            <w:r w:rsidRPr="00C5544E">
              <w:rPr>
                <w:rFonts w:ascii="TH Niramit AS" w:hAnsi="TH Niramit AS" w:cs="TH Niramit AS"/>
                <w:b/>
                <w:bCs/>
                <w:sz w:val="32"/>
                <w:szCs w:val="32"/>
              </w:rPr>
              <w:t xml:space="preserve"> bold</w:t>
            </w:r>
          </w:p>
        </w:tc>
        <w:tc>
          <w:tcPr>
            <w:tcW w:w="6929" w:type="dxa"/>
            <w:vAlign w:val="center"/>
          </w:tcPr>
          <w:p w:rsidR="006E0A21" w:rsidRPr="00C5544E" w:rsidRDefault="006E0A21" w:rsidP="00C5544E">
            <w:pPr>
              <w:spacing w:line="276" w:lineRule="auto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C5544E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ที่นี่</w:t>
            </w:r>
            <w:r w:rsidRPr="00C5544E">
              <w:rPr>
                <w:rFonts w:ascii="TH Niramit AS" w:hAnsi="TH Niramit AS" w:cs="TH Niramit AS" w:hint="cs"/>
                <w:b/>
                <w:bCs/>
                <w:sz w:val="32"/>
                <w:szCs w:val="32"/>
                <w:cs/>
              </w:rPr>
              <w:t>มี</w:t>
            </w:r>
            <w:r w:rsidRPr="00C5544E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ดำจำนวนน้อยฤดูนี้ที่มีน้ำผึ้งใส่ไหให้ไว</w:t>
            </w:r>
            <w:r w:rsidR="00C5544E" w:rsidRPr="00C5544E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ขึ้นนะ</w:t>
            </w:r>
          </w:p>
        </w:tc>
      </w:tr>
    </w:tbl>
    <w:p w:rsidR="00EB6C76" w:rsidRPr="00C5544E" w:rsidRDefault="00AC04AA">
      <w:pPr>
        <w:rPr>
          <w:rFonts w:ascii="TH SarabunPSK" w:hAnsi="TH SarabunPSK" w:cs="TH SarabunPSK"/>
          <w:sz w:val="32"/>
          <w:szCs w:val="32"/>
        </w:rPr>
      </w:pPr>
      <w:r w:rsidRPr="00C5544E">
        <w:rPr>
          <w:rFonts w:ascii="TH SarabunPSK" w:hAnsi="TH SarabunPSK" w:cs="TH SarabunPSK" w:hint="cs"/>
          <w:sz w:val="32"/>
          <w:szCs w:val="32"/>
          <w:cs/>
        </w:rPr>
        <w:t xml:space="preserve">กรณีแรก </w:t>
      </w:r>
      <w:r w:rsidR="00E70D49" w:rsidRPr="00C5544E">
        <w:rPr>
          <w:rFonts w:ascii="TH SarabunPSK" w:hAnsi="TH SarabunPSK" w:cs="TH SarabunPSK" w:hint="cs"/>
          <w:sz w:val="32"/>
          <w:szCs w:val="32"/>
          <w:cs/>
        </w:rPr>
        <w:t xml:space="preserve">ใช้ </w:t>
      </w:r>
      <w:r w:rsidR="00E70D49" w:rsidRPr="00C5544E">
        <w:rPr>
          <w:rFonts w:ascii="TH SarabunPSK" w:hAnsi="TH SarabunPSK" w:cs="TH SarabunPSK"/>
          <w:sz w:val="32"/>
          <w:szCs w:val="32"/>
        </w:rPr>
        <w:t xml:space="preserve">word save as </w:t>
      </w:r>
      <w:r w:rsidR="00E70D49" w:rsidRPr="00C5544E">
        <w:rPr>
          <w:rFonts w:ascii="TH SarabunPSK" w:hAnsi="TH SarabunPSK" w:cs="TH SarabunPSK" w:hint="cs"/>
          <w:sz w:val="32"/>
          <w:szCs w:val="32"/>
          <w:cs/>
        </w:rPr>
        <w:t xml:space="preserve">เป็น </w:t>
      </w:r>
      <w:r w:rsidR="00E70D49" w:rsidRPr="00C5544E">
        <w:rPr>
          <w:rFonts w:ascii="TH SarabunPSK" w:hAnsi="TH SarabunPSK" w:cs="TH SarabunPSK"/>
          <w:sz w:val="32"/>
          <w:szCs w:val="32"/>
        </w:rPr>
        <w:t>pdf</w:t>
      </w:r>
      <w:r w:rsidR="00C5544E">
        <w:rPr>
          <w:rFonts w:ascii="TH SarabunPSK" w:hAnsi="TH SarabunPSK" w:cs="TH SarabunPSK" w:hint="cs"/>
          <w:sz w:val="32"/>
          <w:szCs w:val="32"/>
          <w:cs/>
        </w:rPr>
        <w:br/>
      </w:r>
      <w:r w:rsidRPr="00C5544E">
        <w:rPr>
          <w:rFonts w:ascii="TH SarabunPSK" w:hAnsi="TH SarabunPSK" w:cs="TH SarabunPSK" w:hint="cs"/>
          <w:sz w:val="32"/>
          <w:szCs w:val="32"/>
          <w:cs/>
        </w:rPr>
        <w:t xml:space="preserve">กรณีที่สองใช้ </w:t>
      </w:r>
      <w:r w:rsidRPr="00C5544E">
        <w:rPr>
          <w:rFonts w:ascii="TH SarabunPSK" w:hAnsi="TH SarabunPSK" w:cs="TH SarabunPSK"/>
          <w:sz w:val="32"/>
          <w:szCs w:val="32"/>
        </w:rPr>
        <w:t>pdfcreator</w:t>
      </w:r>
    </w:p>
    <w:sectPr w:rsidR="00EB6C76" w:rsidRPr="00C5544E" w:rsidSect="00EB6C76">
      <w:pgSz w:w="16839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hulabhorn Likit Text">
    <w:panose1 w:val="00000500000000000000"/>
    <w:charset w:val="00"/>
    <w:family w:val="modern"/>
    <w:notTrueType/>
    <w:pitch w:val="variable"/>
    <w:sig w:usb0="01000003" w:usb1="1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C76"/>
    <w:rsid w:val="00017016"/>
    <w:rsid w:val="0040217A"/>
    <w:rsid w:val="0052723F"/>
    <w:rsid w:val="005B1B19"/>
    <w:rsid w:val="006E0A21"/>
    <w:rsid w:val="00703C06"/>
    <w:rsid w:val="007F472E"/>
    <w:rsid w:val="00AC04AA"/>
    <w:rsid w:val="00C5544E"/>
    <w:rsid w:val="00D737E5"/>
    <w:rsid w:val="00E64E9A"/>
    <w:rsid w:val="00E70D49"/>
    <w:rsid w:val="00E952B5"/>
    <w:rsid w:val="00EB6C76"/>
    <w:rsid w:val="00F2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7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6C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021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7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6C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021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burin</dc:creator>
  <cp:lastModifiedBy>burin</cp:lastModifiedBy>
  <cp:revision>12</cp:revision>
  <cp:lastPrinted>2022-03-22T11:44:00Z</cp:lastPrinted>
  <dcterms:created xsi:type="dcterms:W3CDTF">2022-03-22T11:07:00Z</dcterms:created>
  <dcterms:modified xsi:type="dcterms:W3CDTF">2022-03-22T12:11:00Z</dcterms:modified>
</cp:coreProperties>
</file>